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92E28" w14:textId="77777777" w:rsidR="009C3982" w:rsidRPr="00DA6463" w:rsidRDefault="009C3982" w:rsidP="009C3982">
      <w:pPr>
        <w:contextualSpacing/>
        <w:jc w:val="center"/>
        <w:rPr>
          <w:b/>
          <w:sz w:val="24"/>
          <w:szCs w:val="24"/>
          <w:u w:val="single"/>
        </w:rPr>
      </w:pPr>
      <w:r w:rsidRPr="00DA6463">
        <w:rPr>
          <w:b/>
          <w:sz w:val="24"/>
          <w:szCs w:val="24"/>
          <w:u w:val="single"/>
        </w:rPr>
        <w:t xml:space="preserve">Назначения и рекомендации при симптоматике одностороннего </w:t>
      </w:r>
      <w:proofErr w:type="spellStart"/>
      <w:r w:rsidRPr="00DA6463">
        <w:rPr>
          <w:b/>
          <w:sz w:val="24"/>
          <w:szCs w:val="24"/>
          <w:u w:val="single"/>
        </w:rPr>
        <w:t>одонтогенного</w:t>
      </w:r>
      <w:proofErr w:type="spellEnd"/>
      <w:r w:rsidRPr="00DA6463">
        <w:rPr>
          <w:b/>
          <w:sz w:val="24"/>
          <w:szCs w:val="24"/>
          <w:u w:val="single"/>
        </w:rPr>
        <w:t xml:space="preserve"> гайморита:</w:t>
      </w:r>
    </w:p>
    <w:p w14:paraId="1ADCB077" w14:textId="77777777" w:rsidR="009C3982" w:rsidRDefault="00647FE2">
      <w:pPr>
        <w:contextualSpacing/>
      </w:pPr>
      <w:r w:rsidRPr="00647FE2">
        <w:rPr>
          <w:sz w:val="32"/>
        </w:rPr>
        <w:t xml:space="preserve">□ </w:t>
      </w:r>
      <w:proofErr w:type="spellStart"/>
      <w:r w:rsidR="00D26E0A" w:rsidRPr="009C3982">
        <w:rPr>
          <w:u w:val="single"/>
        </w:rPr>
        <w:t>Амоксиклав</w:t>
      </w:r>
      <w:proofErr w:type="spellEnd"/>
      <w:r w:rsidR="00D26E0A" w:rsidRPr="009C3982">
        <w:rPr>
          <w:u w:val="single"/>
        </w:rPr>
        <w:t>/</w:t>
      </w:r>
      <w:proofErr w:type="spellStart"/>
      <w:r w:rsidR="005319B3">
        <w:rPr>
          <w:u w:val="single"/>
        </w:rPr>
        <w:t>Экоклав</w:t>
      </w:r>
      <w:proofErr w:type="spellEnd"/>
      <w:r w:rsidR="005319B3">
        <w:rPr>
          <w:u w:val="single"/>
        </w:rPr>
        <w:t>/Амоксициллин 1000 мг</w:t>
      </w:r>
      <w:r w:rsidR="00DA6463" w:rsidRPr="00DA6463">
        <w:t>: по</w:t>
      </w:r>
      <w:r w:rsidR="00D26E0A" w:rsidRPr="00DA6463">
        <w:t xml:space="preserve"> </w:t>
      </w:r>
      <w:r w:rsidR="00D26E0A">
        <w:t xml:space="preserve">1 </w:t>
      </w:r>
      <w:proofErr w:type="spellStart"/>
      <w:r w:rsidR="00D26E0A">
        <w:t>таб</w:t>
      </w:r>
      <w:proofErr w:type="spellEnd"/>
      <w:r w:rsidR="00D26E0A">
        <w:t xml:space="preserve"> 2 раза в </w:t>
      </w:r>
      <w:r w:rsidR="007948E3">
        <w:t xml:space="preserve">сутки (каждые 12 часов) </w:t>
      </w:r>
      <w:r w:rsidR="00DA6463">
        <w:t>–</w:t>
      </w:r>
      <w:r w:rsidR="00D26E0A">
        <w:t xml:space="preserve"> </w:t>
      </w:r>
      <w:r w:rsidR="00DA6463">
        <w:t xml:space="preserve">курс </w:t>
      </w:r>
      <w:r w:rsidR="00D26E0A" w:rsidRPr="00DA6463">
        <w:rPr>
          <w:b/>
        </w:rPr>
        <w:t>10 дней</w:t>
      </w:r>
      <w:r w:rsidR="00D26E0A">
        <w:t xml:space="preserve"> </w:t>
      </w:r>
    </w:p>
    <w:p w14:paraId="1F6A8958" w14:textId="77777777" w:rsidR="00D26E0A" w:rsidRDefault="00D26E0A">
      <w:pPr>
        <w:contextualSpacing/>
      </w:pPr>
      <w:r>
        <w:t>(</w:t>
      </w:r>
      <w:proofErr w:type="gramStart"/>
      <w:r w:rsidR="007948E3">
        <w:t xml:space="preserve">+ </w:t>
      </w:r>
      <w:r w:rsidR="009C3982">
        <w:t xml:space="preserve"> </w:t>
      </w:r>
      <w:r w:rsidR="007948E3" w:rsidRPr="00DA6463">
        <w:rPr>
          <w:u w:val="single"/>
        </w:rPr>
        <w:t>пробиотик</w:t>
      </w:r>
      <w:proofErr w:type="gramEnd"/>
      <w:r w:rsidR="007948E3">
        <w:t>:</w:t>
      </w:r>
      <w:r>
        <w:t xml:space="preserve"> </w:t>
      </w:r>
      <w:proofErr w:type="spellStart"/>
      <w:r>
        <w:t>Бифиформ</w:t>
      </w:r>
      <w:proofErr w:type="spellEnd"/>
      <w:r>
        <w:t xml:space="preserve"> или аналог</w:t>
      </w:r>
      <w:r w:rsidR="009C3982">
        <w:t>;</w:t>
      </w:r>
      <w:r>
        <w:t xml:space="preserve"> </w:t>
      </w:r>
      <w:r w:rsidRPr="009C3982">
        <w:rPr>
          <w:i/>
        </w:rPr>
        <w:t>курсом по инструкции</w:t>
      </w:r>
      <w:r w:rsidR="007948E3">
        <w:rPr>
          <w:i/>
        </w:rPr>
        <w:t xml:space="preserve"> принимать </w:t>
      </w:r>
      <w:r w:rsidR="007948E3" w:rsidRPr="007948E3">
        <w:rPr>
          <w:i/>
          <w:u w:val="single"/>
        </w:rPr>
        <w:t>после курса антибиотик</w:t>
      </w:r>
      <w:r w:rsidR="00DA6463">
        <w:rPr>
          <w:i/>
          <w:u w:val="single"/>
        </w:rPr>
        <w:t>а</w:t>
      </w:r>
      <w:r>
        <w:t>)</w:t>
      </w:r>
    </w:p>
    <w:p w14:paraId="5523ACB7" w14:textId="77777777" w:rsidR="00D26E0A" w:rsidRDefault="00647FE2">
      <w:pPr>
        <w:contextualSpacing/>
      </w:pPr>
      <w:r>
        <w:rPr>
          <w:rStyle w:val="hgkelc"/>
          <w:rFonts w:ascii="Segoe UI Symbol" w:hAnsi="Segoe UI Symbol" w:cs="Segoe UI Symbol"/>
        </w:rPr>
        <w:t>☑</w:t>
      </w:r>
      <w:r w:rsidRPr="00647FE2">
        <w:rPr>
          <w:sz w:val="32"/>
        </w:rPr>
        <w:t xml:space="preserve"> </w:t>
      </w:r>
      <w:proofErr w:type="spellStart"/>
      <w:r w:rsidR="00D26E0A" w:rsidRPr="009C3982">
        <w:rPr>
          <w:u w:val="single"/>
        </w:rPr>
        <w:t>Кетонал</w:t>
      </w:r>
      <w:proofErr w:type="spellEnd"/>
      <w:r w:rsidR="00D26E0A" w:rsidRPr="009C3982">
        <w:rPr>
          <w:u w:val="single"/>
        </w:rPr>
        <w:t xml:space="preserve"> </w:t>
      </w:r>
      <w:r w:rsidR="005319B3">
        <w:rPr>
          <w:u w:val="single"/>
        </w:rPr>
        <w:t xml:space="preserve">50 </w:t>
      </w:r>
      <w:r w:rsidR="00D26E0A" w:rsidRPr="009C3982">
        <w:rPr>
          <w:u w:val="single"/>
        </w:rPr>
        <w:t>мг</w:t>
      </w:r>
      <w:r w:rsidR="00D26E0A">
        <w:t xml:space="preserve"> </w:t>
      </w:r>
      <w:r w:rsidR="00D26E0A" w:rsidRPr="009C3982">
        <w:rPr>
          <w:i/>
        </w:rPr>
        <w:t>по 1 таблетке 2</w:t>
      </w:r>
      <w:r w:rsidR="005319B3">
        <w:rPr>
          <w:i/>
        </w:rPr>
        <w:t>-3</w:t>
      </w:r>
      <w:r w:rsidR="00D26E0A" w:rsidRPr="009C3982">
        <w:rPr>
          <w:i/>
        </w:rPr>
        <w:t xml:space="preserve"> раза в сутки </w:t>
      </w:r>
      <w:r w:rsidR="007948E3">
        <w:rPr>
          <w:i/>
        </w:rPr>
        <w:t xml:space="preserve">- </w:t>
      </w:r>
      <w:r w:rsidR="00D26E0A" w:rsidRPr="009C3982">
        <w:rPr>
          <w:b/>
          <w:i/>
        </w:rPr>
        <w:t>3 дня</w:t>
      </w:r>
      <w:r w:rsidR="00D26E0A">
        <w:t>, далее только при появлении боли</w:t>
      </w:r>
    </w:p>
    <w:p w14:paraId="54A5C7B7" w14:textId="77777777" w:rsidR="00D26E0A" w:rsidRDefault="00647FE2">
      <w:pPr>
        <w:contextualSpacing/>
      </w:pPr>
      <w:r>
        <w:rPr>
          <w:rStyle w:val="hgkelc"/>
          <w:rFonts w:ascii="Segoe UI Symbol" w:hAnsi="Segoe UI Symbol" w:cs="Segoe UI Symbol"/>
        </w:rPr>
        <w:t>☑</w:t>
      </w:r>
      <w:r w:rsidRPr="00647FE2">
        <w:rPr>
          <w:sz w:val="32"/>
        </w:rPr>
        <w:t xml:space="preserve"> </w:t>
      </w:r>
      <w:proofErr w:type="spellStart"/>
      <w:r w:rsidR="00D26E0A" w:rsidRPr="009C3982">
        <w:rPr>
          <w:u w:val="single"/>
        </w:rPr>
        <w:t>Зодак</w:t>
      </w:r>
      <w:proofErr w:type="spellEnd"/>
      <w:r w:rsidR="00D26E0A" w:rsidRPr="009C3982">
        <w:rPr>
          <w:u w:val="single"/>
        </w:rPr>
        <w:t>/Кларитин</w:t>
      </w:r>
      <w:r w:rsidR="00B71C7C">
        <w:rPr>
          <w:u w:val="single"/>
        </w:rPr>
        <w:t>/Супрастин/</w:t>
      </w:r>
      <w:proofErr w:type="spellStart"/>
      <w:r w:rsidR="00B71C7C">
        <w:rPr>
          <w:u w:val="single"/>
        </w:rPr>
        <w:t>Цетрин</w:t>
      </w:r>
      <w:proofErr w:type="spellEnd"/>
      <w:r w:rsidR="00B71C7C">
        <w:rPr>
          <w:u w:val="single"/>
        </w:rPr>
        <w:t>/</w:t>
      </w:r>
      <w:proofErr w:type="spellStart"/>
      <w:r w:rsidR="00B71C7C">
        <w:rPr>
          <w:u w:val="single"/>
        </w:rPr>
        <w:t>Зиртек</w:t>
      </w:r>
      <w:proofErr w:type="spellEnd"/>
      <w:r w:rsidR="00D26E0A">
        <w:t xml:space="preserve"> </w:t>
      </w:r>
      <w:r w:rsidR="00D26E0A" w:rsidRPr="009C3982">
        <w:rPr>
          <w:i/>
        </w:rPr>
        <w:t xml:space="preserve">по 1 таблетке перед сном 1 раз в сутки </w:t>
      </w:r>
      <w:r w:rsidR="007948E3">
        <w:rPr>
          <w:i/>
        </w:rPr>
        <w:t xml:space="preserve">- </w:t>
      </w:r>
      <w:r w:rsidR="00D26E0A" w:rsidRPr="009C3982">
        <w:rPr>
          <w:b/>
          <w:i/>
        </w:rPr>
        <w:t>5 дней</w:t>
      </w:r>
    </w:p>
    <w:p w14:paraId="76EB8C25" w14:textId="77777777" w:rsidR="00D26E0A" w:rsidRDefault="00647FE2">
      <w:pPr>
        <w:contextualSpacing/>
      </w:pPr>
      <w:r>
        <w:rPr>
          <w:rStyle w:val="hgkelc"/>
          <w:rFonts w:ascii="Segoe UI Symbol" w:hAnsi="Segoe UI Symbol" w:cs="Segoe UI Symbol"/>
        </w:rPr>
        <w:t>☑</w:t>
      </w:r>
      <w:r w:rsidRPr="00647FE2">
        <w:rPr>
          <w:sz w:val="32"/>
        </w:rPr>
        <w:t xml:space="preserve"> </w:t>
      </w:r>
      <w:proofErr w:type="spellStart"/>
      <w:r w:rsidR="00D26E0A" w:rsidRPr="009C3982">
        <w:rPr>
          <w:u w:val="single"/>
        </w:rPr>
        <w:t>Назонекс</w:t>
      </w:r>
      <w:proofErr w:type="spellEnd"/>
      <w:r w:rsidR="00DA6463">
        <w:rPr>
          <w:u w:val="single"/>
        </w:rPr>
        <w:t>/</w:t>
      </w:r>
      <w:proofErr w:type="spellStart"/>
      <w:r w:rsidR="00DA6463">
        <w:rPr>
          <w:u w:val="single"/>
        </w:rPr>
        <w:t>Нозефрин</w:t>
      </w:r>
      <w:proofErr w:type="spellEnd"/>
      <w:r w:rsidR="00DA6463">
        <w:rPr>
          <w:u w:val="single"/>
        </w:rPr>
        <w:t>/</w:t>
      </w:r>
      <w:proofErr w:type="spellStart"/>
      <w:r w:rsidR="00DA6463">
        <w:rPr>
          <w:u w:val="single"/>
        </w:rPr>
        <w:t>Дезринит</w:t>
      </w:r>
      <w:proofErr w:type="spellEnd"/>
      <w:r w:rsidR="00DA6463">
        <w:rPr>
          <w:u w:val="single"/>
        </w:rPr>
        <w:t>:</w:t>
      </w:r>
      <w:r w:rsidR="00D26E0A">
        <w:t xml:space="preserve"> </w:t>
      </w:r>
      <w:r w:rsidR="00DA6463">
        <w:t xml:space="preserve">по </w:t>
      </w:r>
      <w:r w:rsidR="00D26E0A" w:rsidRPr="009C3982">
        <w:rPr>
          <w:i/>
        </w:rPr>
        <w:t>2 впрыска в каждую ноздрю 3 раза в день</w:t>
      </w:r>
      <w:r w:rsidR="007948E3">
        <w:rPr>
          <w:i/>
        </w:rPr>
        <w:t xml:space="preserve"> -</w:t>
      </w:r>
      <w:r w:rsidR="00D26E0A">
        <w:t xml:space="preserve"> </w:t>
      </w:r>
      <w:r w:rsidR="00DA6463">
        <w:rPr>
          <w:b/>
        </w:rPr>
        <w:t>7 дней</w:t>
      </w:r>
      <w:r w:rsidR="00DA6463" w:rsidRPr="009C3982">
        <w:rPr>
          <w:b/>
        </w:rPr>
        <w:t xml:space="preserve"> </w:t>
      </w:r>
      <w:r w:rsidR="00DA6463">
        <w:rPr>
          <w:b/>
        </w:rPr>
        <w:t xml:space="preserve">/ </w:t>
      </w:r>
      <w:r w:rsidR="00D26E0A" w:rsidRPr="00DA6463">
        <w:t>1 месяц</w:t>
      </w:r>
      <w:r w:rsidR="00DA6463" w:rsidRPr="00DA6463">
        <w:t xml:space="preserve"> / 2 недели</w:t>
      </w:r>
      <w:r w:rsidR="00DA6463">
        <w:rPr>
          <w:b/>
        </w:rPr>
        <w:t xml:space="preserve"> </w:t>
      </w:r>
    </w:p>
    <w:p w14:paraId="456C7162" w14:textId="77777777" w:rsidR="00D26E0A" w:rsidRDefault="00647FE2">
      <w:pPr>
        <w:contextualSpacing/>
      </w:pPr>
      <w:r>
        <w:rPr>
          <w:rStyle w:val="hgkelc"/>
          <w:rFonts w:ascii="Segoe UI Symbol" w:hAnsi="Segoe UI Symbol" w:cs="Segoe UI Symbol"/>
        </w:rPr>
        <w:t>☑</w:t>
      </w:r>
      <w:r w:rsidRPr="00647FE2">
        <w:rPr>
          <w:sz w:val="32"/>
        </w:rPr>
        <w:t xml:space="preserve"> </w:t>
      </w:r>
      <w:proofErr w:type="spellStart"/>
      <w:r w:rsidR="00D26E0A" w:rsidRPr="009C3982">
        <w:rPr>
          <w:u w:val="single"/>
        </w:rPr>
        <w:t>Отривин</w:t>
      </w:r>
      <w:proofErr w:type="spellEnd"/>
      <w:r w:rsidR="00D26E0A" w:rsidRPr="009C3982">
        <w:rPr>
          <w:u w:val="single"/>
        </w:rPr>
        <w:t xml:space="preserve"> увлажняющий</w:t>
      </w:r>
      <w:proofErr w:type="gramStart"/>
      <w:r w:rsidR="00DA6463">
        <w:rPr>
          <w:u w:val="single"/>
        </w:rPr>
        <w:t>/(</w:t>
      </w:r>
      <w:proofErr w:type="gramEnd"/>
      <w:r w:rsidR="00DA6463">
        <w:rPr>
          <w:u w:val="single"/>
        </w:rPr>
        <w:t>нет аналогов)</w:t>
      </w:r>
      <w:r w:rsidR="00D26E0A">
        <w:t xml:space="preserve"> </w:t>
      </w:r>
      <w:r w:rsidR="009C3982">
        <w:rPr>
          <w:i/>
        </w:rPr>
        <w:t xml:space="preserve">через 30 минут после Назонекса </w:t>
      </w:r>
      <w:r w:rsidR="00D26E0A" w:rsidRPr="009C3982">
        <w:rPr>
          <w:i/>
        </w:rPr>
        <w:t>2-3 раза в день</w:t>
      </w:r>
      <w:r w:rsidR="00D26E0A">
        <w:t xml:space="preserve"> </w:t>
      </w:r>
      <w:r w:rsidR="007948E3">
        <w:t xml:space="preserve">- </w:t>
      </w:r>
      <w:r w:rsidR="00D26E0A" w:rsidRPr="009C3982">
        <w:rPr>
          <w:b/>
        </w:rPr>
        <w:t>5 дней</w:t>
      </w:r>
      <w:r w:rsidR="00DA6463">
        <w:rPr>
          <w:b/>
        </w:rPr>
        <w:t xml:space="preserve"> </w:t>
      </w:r>
      <w:r w:rsidR="00DA6463" w:rsidRPr="00DA6463">
        <w:t>/ 10 дней</w:t>
      </w:r>
    </w:p>
    <w:p w14:paraId="6C46A5E0" w14:textId="77777777" w:rsidR="009C3982" w:rsidRPr="009C3982" w:rsidRDefault="00647FE2">
      <w:pPr>
        <w:contextualSpacing/>
      </w:pPr>
      <w:r w:rsidRPr="00647FE2">
        <w:rPr>
          <w:sz w:val="32"/>
        </w:rPr>
        <w:t xml:space="preserve">□ </w:t>
      </w:r>
      <w:proofErr w:type="spellStart"/>
      <w:r w:rsidR="00D26E0A" w:rsidRPr="009C3982">
        <w:rPr>
          <w:u w:val="single"/>
        </w:rPr>
        <w:t>Ге</w:t>
      </w:r>
      <w:r w:rsidR="00F64A7C" w:rsidRPr="009C3982">
        <w:rPr>
          <w:u w:val="single"/>
        </w:rPr>
        <w:t>лоМ</w:t>
      </w:r>
      <w:r w:rsidR="00D26E0A" w:rsidRPr="009C3982">
        <w:rPr>
          <w:u w:val="single"/>
        </w:rPr>
        <w:t>иртол</w:t>
      </w:r>
      <w:proofErr w:type="spellEnd"/>
      <w:r w:rsidR="00F64A7C" w:rsidRPr="009C3982">
        <w:rPr>
          <w:u w:val="single"/>
        </w:rPr>
        <w:t xml:space="preserve"> Форте</w:t>
      </w:r>
      <w:r w:rsidR="00F64A7C">
        <w:t xml:space="preserve"> 300мг </w:t>
      </w:r>
      <w:r w:rsidR="009C3982" w:rsidRPr="009C3982">
        <w:rPr>
          <w:i/>
        </w:rPr>
        <w:t>по</w:t>
      </w:r>
      <w:r w:rsidR="009C3982">
        <w:t xml:space="preserve"> </w:t>
      </w:r>
      <w:r w:rsidR="00F64A7C" w:rsidRPr="009C3982">
        <w:rPr>
          <w:i/>
        </w:rPr>
        <w:t>1 капс 3 раза в день</w:t>
      </w:r>
      <w:r w:rsidR="00F64A7C">
        <w:t xml:space="preserve"> </w:t>
      </w:r>
      <w:r w:rsidR="00F64A7C" w:rsidRPr="009C3982">
        <w:rPr>
          <w:b/>
        </w:rPr>
        <w:t>5 дней</w:t>
      </w:r>
      <w:r w:rsidR="00F64A7C">
        <w:t>, далее</w:t>
      </w:r>
      <w:r w:rsidR="009C3982">
        <w:t xml:space="preserve"> </w:t>
      </w:r>
      <w:r w:rsidR="009C3982" w:rsidRPr="009C3982">
        <w:rPr>
          <w:b/>
        </w:rPr>
        <w:t>ещё</w:t>
      </w:r>
      <w:r w:rsidR="00F64A7C" w:rsidRPr="009C3982">
        <w:rPr>
          <w:b/>
        </w:rPr>
        <w:t xml:space="preserve"> 5 дней</w:t>
      </w:r>
      <w:r w:rsidR="00F64A7C">
        <w:t xml:space="preserve"> </w:t>
      </w:r>
      <w:r w:rsidR="00F64A7C" w:rsidRPr="009C3982">
        <w:rPr>
          <w:i/>
        </w:rPr>
        <w:t>по 1 капс. на ночь</w:t>
      </w:r>
    </w:p>
    <w:p w14:paraId="6D566414" w14:textId="77777777" w:rsidR="00DA6463" w:rsidRDefault="00DA6463" w:rsidP="009C3982">
      <w:pPr>
        <w:spacing w:line="204" w:lineRule="auto"/>
        <w:contextualSpacing/>
        <w:rPr>
          <w:rFonts w:ascii="Cambria Math" w:hAnsi="Cambria Math" w:cs="Cambria Math"/>
          <w:sz w:val="20"/>
          <w:szCs w:val="20"/>
        </w:rPr>
      </w:pPr>
    </w:p>
    <w:p w14:paraId="264A4E13" w14:textId="77777777" w:rsidR="009C3982" w:rsidRDefault="00DA6463" w:rsidP="009C3982">
      <w:pPr>
        <w:spacing w:line="204" w:lineRule="auto"/>
        <w:contextualSpacing/>
        <w:rPr>
          <w:rFonts w:ascii="Cambria Math" w:hAnsi="Cambria Math" w:cs="Cambria Math"/>
          <w:sz w:val="20"/>
          <w:szCs w:val="20"/>
        </w:rPr>
      </w:pPr>
      <w:r>
        <w:rPr>
          <w:rFonts w:ascii="Cambria Math" w:hAnsi="Cambria Math" w:cs="Cambria Math"/>
          <w:sz w:val="20"/>
          <w:szCs w:val="20"/>
        </w:rPr>
        <w:t xml:space="preserve">ВАЖНО! </w:t>
      </w:r>
      <w:r w:rsidR="009C3982" w:rsidRPr="001336EF">
        <w:rPr>
          <w:rFonts w:ascii="Cambria Math" w:hAnsi="Cambria Math" w:cs="Cambria Math"/>
          <w:sz w:val="20"/>
          <w:szCs w:val="20"/>
        </w:rPr>
        <w:t xml:space="preserve">Не чихать «в себя»; НЕ СМОРКАТЬСЯ; не курить, не пить через трубочку и т.д. 3 дня! </w:t>
      </w:r>
      <w:r w:rsidR="009C3982">
        <w:rPr>
          <w:rFonts w:ascii="Cambria Math" w:hAnsi="Cambria Math" w:cs="Cambria Math"/>
          <w:sz w:val="20"/>
          <w:szCs w:val="20"/>
        </w:rPr>
        <w:t>Таким образом, всячески избегать разницы давлений между полостью рта и полостью носа (гайморовой пазухи).</w:t>
      </w:r>
    </w:p>
    <w:p w14:paraId="0BA1FDA8" w14:textId="77777777" w:rsidR="009C3982" w:rsidRDefault="009C3982" w:rsidP="009C3982">
      <w:pPr>
        <w:spacing w:line="204" w:lineRule="auto"/>
        <w:contextualSpacing/>
        <w:rPr>
          <w:rFonts w:ascii="Cambria Math" w:hAnsi="Cambria Math" w:cs="Cambria Math"/>
          <w:sz w:val="20"/>
          <w:szCs w:val="20"/>
        </w:rPr>
      </w:pPr>
    </w:p>
    <w:p w14:paraId="608CC5D5" w14:textId="77777777" w:rsidR="009C3982" w:rsidRPr="009C3982" w:rsidRDefault="00647FE2" w:rsidP="009C3982">
      <w:pPr>
        <w:spacing w:line="204" w:lineRule="auto"/>
        <w:contextualSpacing/>
        <w:rPr>
          <w:rFonts w:ascii="Cambria Math" w:hAnsi="Cambria Math" w:cs="Cambria Math"/>
          <w:sz w:val="20"/>
          <w:szCs w:val="20"/>
        </w:rPr>
      </w:pPr>
      <w:r w:rsidRPr="00647FE2">
        <w:rPr>
          <w:sz w:val="32"/>
        </w:rPr>
        <w:t>□</w:t>
      </w:r>
      <w:r>
        <w:rPr>
          <w:sz w:val="32"/>
        </w:rPr>
        <w:t xml:space="preserve"> </w:t>
      </w:r>
      <w:r w:rsidR="009C3982">
        <w:rPr>
          <w:rFonts w:ascii="Cambria Math" w:hAnsi="Cambria Math" w:cs="Cambria Math"/>
          <w:sz w:val="20"/>
          <w:szCs w:val="20"/>
        </w:rPr>
        <w:t xml:space="preserve">Рекомендована консультация </w:t>
      </w:r>
      <w:proofErr w:type="spellStart"/>
      <w:r w:rsidR="009C3982">
        <w:rPr>
          <w:rFonts w:ascii="Cambria Math" w:hAnsi="Cambria Math" w:cs="Cambria Math"/>
          <w:sz w:val="20"/>
          <w:szCs w:val="20"/>
        </w:rPr>
        <w:t>ЛОР-врача</w:t>
      </w:r>
      <w:proofErr w:type="spellEnd"/>
      <w:r w:rsidR="009C3982">
        <w:rPr>
          <w:rFonts w:ascii="Cambria Math" w:hAnsi="Cambria Math" w:cs="Cambria Math"/>
          <w:sz w:val="20"/>
          <w:szCs w:val="20"/>
        </w:rPr>
        <w:t xml:space="preserve"> по поводу </w:t>
      </w:r>
      <w:proofErr w:type="spellStart"/>
      <w:r w:rsidR="009C3982">
        <w:rPr>
          <w:rFonts w:ascii="Cambria Math" w:hAnsi="Cambria Math" w:cs="Cambria Math"/>
          <w:sz w:val="20"/>
          <w:szCs w:val="20"/>
        </w:rPr>
        <w:t>одонтогенного</w:t>
      </w:r>
      <w:proofErr w:type="spellEnd"/>
      <w:r w:rsidR="009C3982">
        <w:rPr>
          <w:rFonts w:ascii="Cambria Math" w:hAnsi="Cambria Math" w:cs="Cambria Math"/>
          <w:sz w:val="20"/>
          <w:szCs w:val="20"/>
        </w:rPr>
        <w:t xml:space="preserve"> синусита справа</w:t>
      </w:r>
      <w:r w:rsidR="009C3982" w:rsidRPr="009C3982">
        <w:rPr>
          <w:rFonts w:ascii="Cambria Math" w:hAnsi="Cambria Math" w:cs="Cambria Math"/>
          <w:sz w:val="20"/>
          <w:szCs w:val="20"/>
        </w:rPr>
        <w:t>/</w:t>
      </w:r>
      <w:r w:rsidR="009C3982">
        <w:rPr>
          <w:rFonts w:ascii="Cambria Math" w:hAnsi="Cambria Math" w:cs="Cambria Math"/>
          <w:sz w:val="20"/>
          <w:szCs w:val="20"/>
        </w:rPr>
        <w:t>слева</w:t>
      </w:r>
      <w:r w:rsidR="00F07092">
        <w:rPr>
          <w:rFonts w:ascii="Cambria Math" w:hAnsi="Cambria Math" w:cs="Cambria Math"/>
          <w:sz w:val="20"/>
          <w:szCs w:val="20"/>
        </w:rPr>
        <w:tab/>
      </w:r>
      <w:r w:rsidR="00F07092">
        <w:rPr>
          <w:rFonts w:ascii="Cambria Math" w:hAnsi="Cambria Math" w:cs="Cambria Math"/>
          <w:sz w:val="20"/>
          <w:szCs w:val="20"/>
        </w:rPr>
        <w:tab/>
        <w:t xml:space="preserve">   М.П.</w:t>
      </w:r>
    </w:p>
    <w:p w14:paraId="138E783D" w14:textId="77777777" w:rsidR="00B1063A" w:rsidRDefault="00B1063A">
      <w:pPr>
        <w:pBdr>
          <w:bottom w:val="single" w:sz="6" w:space="1" w:color="auto"/>
        </w:pBdr>
        <w:contextualSpacing/>
      </w:pPr>
    </w:p>
    <w:p w14:paraId="5BA7794D" w14:textId="79292118" w:rsidR="00D26E0A" w:rsidRDefault="00D26E0A" w:rsidP="00B71C7C">
      <w:pPr>
        <w:pBdr>
          <w:bottom w:val="single" w:sz="6" w:space="1" w:color="auto"/>
        </w:pBdr>
        <w:contextualSpacing/>
        <w:jc w:val="right"/>
      </w:pPr>
      <w:r>
        <w:t xml:space="preserve"> </w:t>
      </w:r>
      <w:r w:rsidR="00B71C7C">
        <w:t>Вр</w:t>
      </w:r>
      <w:r w:rsidR="00DA6463">
        <w:t xml:space="preserve">ач </w:t>
      </w:r>
      <w:r w:rsidR="00B71C7C">
        <w:t xml:space="preserve">стоматолог-хирург: </w:t>
      </w:r>
      <w:r w:rsidR="003952D8">
        <w:t>Монастырский А.С</w:t>
      </w:r>
      <w:r w:rsidR="00B71C7C">
        <w:t xml:space="preserve">. </w:t>
      </w:r>
      <w:r w:rsidR="00DA6463">
        <w:t>__</w:t>
      </w:r>
      <w:proofErr w:type="gramStart"/>
      <w:r w:rsidR="00DA6463">
        <w:t>_._</w:t>
      </w:r>
      <w:proofErr w:type="gramEnd"/>
      <w:r w:rsidR="00DA6463">
        <w:t>__.</w:t>
      </w:r>
      <w:r w:rsidR="00AC0739">
        <w:t>202</w:t>
      </w:r>
      <w:r w:rsidR="003952D8">
        <w:t>4</w:t>
      </w:r>
    </w:p>
    <w:p w14:paraId="42E56134" w14:textId="77777777" w:rsidR="00B1063A" w:rsidRDefault="00B1063A" w:rsidP="009C3982">
      <w:pPr>
        <w:contextualSpacing/>
      </w:pPr>
    </w:p>
    <w:p w14:paraId="74CEE6BF" w14:textId="77777777" w:rsidR="005319B3" w:rsidRPr="00DA6463" w:rsidRDefault="005319B3" w:rsidP="005319B3">
      <w:pPr>
        <w:contextualSpacing/>
        <w:jc w:val="center"/>
        <w:rPr>
          <w:b/>
          <w:sz w:val="24"/>
          <w:szCs w:val="24"/>
          <w:u w:val="single"/>
        </w:rPr>
      </w:pPr>
      <w:r w:rsidRPr="00DA6463">
        <w:rPr>
          <w:b/>
          <w:sz w:val="24"/>
          <w:szCs w:val="24"/>
          <w:u w:val="single"/>
        </w:rPr>
        <w:t xml:space="preserve">Назначения и рекомендации при симптоматике одностороннего </w:t>
      </w:r>
      <w:proofErr w:type="spellStart"/>
      <w:r w:rsidRPr="00DA6463">
        <w:rPr>
          <w:b/>
          <w:sz w:val="24"/>
          <w:szCs w:val="24"/>
          <w:u w:val="single"/>
        </w:rPr>
        <w:t>одонтогенного</w:t>
      </w:r>
      <w:proofErr w:type="spellEnd"/>
      <w:r w:rsidRPr="00DA6463">
        <w:rPr>
          <w:b/>
          <w:sz w:val="24"/>
          <w:szCs w:val="24"/>
          <w:u w:val="single"/>
        </w:rPr>
        <w:t xml:space="preserve"> гайморита:</w:t>
      </w:r>
    </w:p>
    <w:p w14:paraId="40772BF1" w14:textId="77777777" w:rsidR="005319B3" w:rsidRDefault="005319B3" w:rsidP="005319B3">
      <w:pPr>
        <w:contextualSpacing/>
      </w:pPr>
      <w:r w:rsidRPr="00647FE2">
        <w:rPr>
          <w:sz w:val="32"/>
        </w:rPr>
        <w:t xml:space="preserve">□ </w:t>
      </w:r>
      <w:proofErr w:type="spellStart"/>
      <w:r w:rsidRPr="009C3982">
        <w:rPr>
          <w:u w:val="single"/>
        </w:rPr>
        <w:t>Амоксиклав</w:t>
      </w:r>
      <w:proofErr w:type="spellEnd"/>
      <w:r w:rsidRPr="009C3982">
        <w:rPr>
          <w:u w:val="single"/>
        </w:rPr>
        <w:t>/</w:t>
      </w:r>
      <w:proofErr w:type="spellStart"/>
      <w:r>
        <w:rPr>
          <w:u w:val="single"/>
        </w:rPr>
        <w:t>Экоклав</w:t>
      </w:r>
      <w:proofErr w:type="spellEnd"/>
      <w:r>
        <w:rPr>
          <w:u w:val="single"/>
        </w:rPr>
        <w:t>/Амоксициллин 1000 мг</w:t>
      </w:r>
      <w:r w:rsidRPr="00DA6463">
        <w:t xml:space="preserve">: по </w:t>
      </w:r>
      <w:r>
        <w:t xml:space="preserve">1 </w:t>
      </w:r>
      <w:proofErr w:type="spellStart"/>
      <w:r>
        <w:t>таб</w:t>
      </w:r>
      <w:proofErr w:type="spellEnd"/>
      <w:r>
        <w:t xml:space="preserve"> 2 раза в сутки (каждые 12 часов) – курс </w:t>
      </w:r>
      <w:r w:rsidRPr="00DA6463">
        <w:rPr>
          <w:b/>
        </w:rPr>
        <w:t>10 дней</w:t>
      </w:r>
      <w:r>
        <w:t xml:space="preserve"> </w:t>
      </w:r>
    </w:p>
    <w:p w14:paraId="36DD8E73" w14:textId="77777777" w:rsidR="005319B3" w:rsidRDefault="005319B3" w:rsidP="005319B3">
      <w:pPr>
        <w:contextualSpacing/>
      </w:pPr>
      <w:r>
        <w:t>(</w:t>
      </w:r>
      <w:proofErr w:type="gramStart"/>
      <w:r>
        <w:t xml:space="preserve">+  </w:t>
      </w:r>
      <w:r w:rsidRPr="00DA6463">
        <w:rPr>
          <w:u w:val="single"/>
        </w:rPr>
        <w:t>пробиотик</w:t>
      </w:r>
      <w:proofErr w:type="gramEnd"/>
      <w:r>
        <w:t xml:space="preserve">: </w:t>
      </w:r>
      <w:proofErr w:type="spellStart"/>
      <w:r>
        <w:t>Бифиформ</w:t>
      </w:r>
      <w:proofErr w:type="spellEnd"/>
      <w:r>
        <w:t xml:space="preserve"> или аналог; </w:t>
      </w:r>
      <w:r w:rsidRPr="009C3982">
        <w:rPr>
          <w:i/>
        </w:rPr>
        <w:t>курсом по инструкции</w:t>
      </w:r>
      <w:r>
        <w:rPr>
          <w:i/>
        </w:rPr>
        <w:t xml:space="preserve"> принимать </w:t>
      </w:r>
      <w:r w:rsidRPr="007948E3">
        <w:rPr>
          <w:i/>
          <w:u w:val="single"/>
        </w:rPr>
        <w:t>после курса антибиотик</w:t>
      </w:r>
      <w:r>
        <w:rPr>
          <w:i/>
          <w:u w:val="single"/>
        </w:rPr>
        <w:t>а</w:t>
      </w:r>
      <w:r>
        <w:t>)</w:t>
      </w:r>
    </w:p>
    <w:p w14:paraId="6CAE99B5" w14:textId="77777777" w:rsidR="005319B3" w:rsidRDefault="005319B3" w:rsidP="005319B3">
      <w:pPr>
        <w:contextualSpacing/>
      </w:pPr>
      <w:r>
        <w:rPr>
          <w:rStyle w:val="hgkelc"/>
          <w:rFonts w:ascii="Segoe UI Symbol" w:hAnsi="Segoe UI Symbol" w:cs="Segoe UI Symbol"/>
        </w:rPr>
        <w:t>☑</w:t>
      </w:r>
      <w:r w:rsidRPr="00647FE2">
        <w:rPr>
          <w:sz w:val="32"/>
        </w:rPr>
        <w:t xml:space="preserve"> </w:t>
      </w:r>
      <w:proofErr w:type="spellStart"/>
      <w:r w:rsidRPr="009C3982">
        <w:rPr>
          <w:u w:val="single"/>
        </w:rPr>
        <w:t>Кетонал</w:t>
      </w:r>
      <w:proofErr w:type="spellEnd"/>
      <w:r w:rsidRPr="009C3982">
        <w:rPr>
          <w:u w:val="single"/>
        </w:rPr>
        <w:t xml:space="preserve"> </w:t>
      </w:r>
      <w:r>
        <w:rPr>
          <w:u w:val="single"/>
        </w:rPr>
        <w:t xml:space="preserve">50 </w:t>
      </w:r>
      <w:r w:rsidRPr="009C3982">
        <w:rPr>
          <w:u w:val="single"/>
        </w:rPr>
        <w:t>мг</w:t>
      </w:r>
      <w:r>
        <w:t xml:space="preserve"> </w:t>
      </w:r>
      <w:r w:rsidRPr="009C3982">
        <w:rPr>
          <w:i/>
        </w:rPr>
        <w:t>по 1 таблетке 2</w:t>
      </w:r>
      <w:r>
        <w:rPr>
          <w:i/>
        </w:rPr>
        <w:t>-3</w:t>
      </w:r>
      <w:r w:rsidRPr="009C3982">
        <w:rPr>
          <w:i/>
        </w:rPr>
        <w:t xml:space="preserve"> раза в сутки </w:t>
      </w:r>
      <w:r>
        <w:rPr>
          <w:i/>
        </w:rPr>
        <w:t xml:space="preserve">- </w:t>
      </w:r>
      <w:r w:rsidRPr="009C3982">
        <w:rPr>
          <w:b/>
          <w:i/>
        </w:rPr>
        <w:t>3 дня</w:t>
      </w:r>
      <w:r>
        <w:t>, далее только при появлении боли</w:t>
      </w:r>
    </w:p>
    <w:p w14:paraId="014B9CFC" w14:textId="77777777" w:rsidR="005319B3" w:rsidRDefault="005319B3" w:rsidP="005319B3">
      <w:pPr>
        <w:contextualSpacing/>
      </w:pPr>
      <w:r>
        <w:rPr>
          <w:rStyle w:val="hgkelc"/>
          <w:rFonts w:ascii="Segoe UI Symbol" w:hAnsi="Segoe UI Symbol" w:cs="Segoe UI Symbol"/>
        </w:rPr>
        <w:t>☑</w:t>
      </w:r>
      <w:r w:rsidRPr="00647FE2">
        <w:rPr>
          <w:sz w:val="32"/>
        </w:rPr>
        <w:t xml:space="preserve"> </w:t>
      </w:r>
      <w:proofErr w:type="spellStart"/>
      <w:r w:rsidRPr="009C3982">
        <w:rPr>
          <w:u w:val="single"/>
        </w:rPr>
        <w:t>Зодак</w:t>
      </w:r>
      <w:proofErr w:type="spellEnd"/>
      <w:r w:rsidRPr="009C3982">
        <w:rPr>
          <w:u w:val="single"/>
        </w:rPr>
        <w:t>/Кларитин</w:t>
      </w:r>
      <w:r>
        <w:rPr>
          <w:u w:val="single"/>
        </w:rPr>
        <w:t>/Супрастин/</w:t>
      </w:r>
      <w:proofErr w:type="spellStart"/>
      <w:r>
        <w:rPr>
          <w:u w:val="single"/>
        </w:rPr>
        <w:t>Цетрин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Зиртек</w:t>
      </w:r>
      <w:proofErr w:type="spellEnd"/>
      <w:r>
        <w:t xml:space="preserve"> </w:t>
      </w:r>
      <w:r w:rsidRPr="009C3982">
        <w:rPr>
          <w:i/>
        </w:rPr>
        <w:t xml:space="preserve">по 1 таблетке перед сном 1 раз в сутки </w:t>
      </w:r>
      <w:r>
        <w:rPr>
          <w:i/>
        </w:rPr>
        <w:t xml:space="preserve">- </w:t>
      </w:r>
      <w:r w:rsidRPr="009C3982">
        <w:rPr>
          <w:b/>
          <w:i/>
        </w:rPr>
        <w:t>5 дней</w:t>
      </w:r>
    </w:p>
    <w:p w14:paraId="4CD21622" w14:textId="77777777" w:rsidR="005319B3" w:rsidRDefault="005319B3" w:rsidP="005319B3">
      <w:pPr>
        <w:contextualSpacing/>
      </w:pPr>
      <w:r>
        <w:rPr>
          <w:rStyle w:val="hgkelc"/>
          <w:rFonts w:ascii="Segoe UI Symbol" w:hAnsi="Segoe UI Symbol" w:cs="Segoe UI Symbol"/>
        </w:rPr>
        <w:t>☑</w:t>
      </w:r>
      <w:r w:rsidRPr="00647FE2">
        <w:rPr>
          <w:sz w:val="32"/>
        </w:rPr>
        <w:t xml:space="preserve"> </w:t>
      </w:r>
      <w:proofErr w:type="spellStart"/>
      <w:r w:rsidRPr="009C3982">
        <w:rPr>
          <w:u w:val="single"/>
        </w:rPr>
        <w:t>Назонекс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Нозефрин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Дезринит</w:t>
      </w:r>
      <w:proofErr w:type="spellEnd"/>
      <w:r>
        <w:rPr>
          <w:u w:val="single"/>
        </w:rPr>
        <w:t>:</w:t>
      </w:r>
      <w:r>
        <w:t xml:space="preserve"> по </w:t>
      </w:r>
      <w:r w:rsidRPr="009C3982">
        <w:rPr>
          <w:i/>
        </w:rPr>
        <w:t>2 впрыска в каждую ноздрю 3 раза в день</w:t>
      </w:r>
      <w:r>
        <w:rPr>
          <w:i/>
        </w:rPr>
        <w:t xml:space="preserve"> -</w:t>
      </w:r>
      <w:r>
        <w:t xml:space="preserve"> </w:t>
      </w:r>
      <w:r>
        <w:rPr>
          <w:b/>
        </w:rPr>
        <w:t>7 дней</w:t>
      </w:r>
      <w:r w:rsidRPr="009C3982">
        <w:rPr>
          <w:b/>
        </w:rPr>
        <w:t xml:space="preserve"> </w:t>
      </w:r>
      <w:r>
        <w:rPr>
          <w:b/>
        </w:rPr>
        <w:t xml:space="preserve">/ </w:t>
      </w:r>
      <w:r w:rsidRPr="00DA6463">
        <w:t>1 месяц / 2 недели</w:t>
      </w:r>
      <w:r>
        <w:rPr>
          <w:b/>
        </w:rPr>
        <w:t xml:space="preserve"> </w:t>
      </w:r>
    </w:p>
    <w:p w14:paraId="32A80519" w14:textId="77777777" w:rsidR="005319B3" w:rsidRDefault="005319B3" w:rsidP="005319B3">
      <w:pPr>
        <w:contextualSpacing/>
      </w:pPr>
      <w:r>
        <w:rPr>
          <w:rStyle w:val="hgkelc"/>
          <w:rFonts w:ascii="Segoe UI Symbol" w:hAnsi="Segoe UI Symbol" w:cs="Segoe UI Symbol"/>
        </w:rPr>
        <w:t>☑</w:t>
      </w:r>
      <w:r w:rsidRPr="00647FE2">
        <w:rPr>
          <w:sz w:val="32"/>
        </w:rPr>
        <w:t xml:space="preserve"> </w:t>
      </w:r>
      <w:proofErr w:type="spellStart"/>
      <w:r w:rsidRPr="009C3982">
        <w:rPr>
          <w:u w:val="single"/>
        </w:rPr>
        <w:t>Отривин</w:t>
      </w:r>
      <w:proofErr w:type="spellEnd"/>
      <w:r w:rsidRPr="009C3982">
        <w:rPr>
          <w:u w:val="single"/>
        </w:rPr>
        <w:t xml:space="preserve"> увлажняющий</w:t>
      </w:r>
      <w:proofErr w:type="gramStart"/>
      <w:r>
        <w:rPr>
          <w:u w:val="single"/>
        </w:rPr>
        <w:t>/(</w:t>
      </w:r>
      <w:proofErr w:type="gramEnd"/>
      <w:r>
        <w:rPr>
          <w:u w:val="single"/>
        </w:rPr>
        <w:t>нет аналогов)</w:t>
      </w:r>
      <w:r>
        <w:t xml:space="preserve"> </w:t>
      </w:r>
      <w:r>
        <w:rPr>
          <w:i/>
        </w:rPr>
        <w:t xml:space="preserve">через 30 минут после </w:t>
      </w:r>
      <w:proofErr w:type="spellStart"/>
      <w:r>
        <w:rPr>
          <w:i/>
        </w:rPr>
        <w:t>Назонекса</w:t>
      </w:r>
      <w:proofErr w:type="spellEnd"/>
      <w:r>
        <w:rPr>
          <w:i/>
        </w:rPr>
        <w:t xml:space="preserve"> </w:t>
      </w:r>
      <w:r w:rsidRPr="009C3982">
        <w:rPr>
          <w:i/>
        </w:rPr>
        <w:t>2-3 раза в день</w:t>
      </w:r>
      <w:r>
        <w:t xml:space="preserve"> - </w:t>
      </w:r>
      <w:r w:rsidRPr="009C3982">
        <w:rPr>
          <w:b/>
        </w:rPr>
        <w:t>5 дней</w:t>
      </w:r>
      <w:r>
        <w:rPr>
          <w:b/>
        </w:rPr>
        <w:t xml:space="preserve"> </w:t>
      </w:r>
      <w:r w:rsidRPr="00DA6463">
        <w:t>/ 10 дней</w:t>
      </w:r>
    </w:p>
    <w:p w14:paraId="72D860DA" w14:textId="77777777" w:rsidR="005319B3" w:rsidRPr="009C3982" w:rsidRDefault="005319B3" w:rsidP="005319B3">
      <w:pPr>
        <w:contextualSpacing/>
      </w:pPr>
      <w:r w:rsidRPr="00647FE2">
        <w:rPr>
          <w:sz w:val="32"/>
        </w:rPr>
        <w:t xml:space="preserve">□ </w:t>
      </w:r>
      <w:proofErr w:type="spellStart"/>
      <w:r w:rsidRPr="009C3982">
        <w:rPr>
          <w:u w:val="single"/>
        </w:rPr>
        <w:t>ГелоМиртол</w:t>
      </w:r>
      <w:proofErr w:type="spellEnd"/>
      <w:r w:rsidRPr="009C3982">
        <w:rPr>
          <w:u w:val="single"/>
        </w:rPr>
        <w:t xml:space="preserve"> Форте</w:t>
      </w:r>
      <w:r>
        <w:t xml:space="preserve"> 300мг </w:t>
      </w:r>
      <w:r w:rsidRPr="009C3982">
        <w:rPr>
          <w:i/>
        </w:rPr>
        <w:t>по</w:t>
      </w:r>
      <w:r>
        <w:t xml:space="preserve"> </w:t>
      </w:r>
      <w:r w:rsidRPr="009C3982">
        <w:rPr>
          <w:i/>
        </w:rPr>
        <w:t>1 капс 3 раза в день</w:t>
      </w:r>
      <w:r>
        <w:t xml:space="preserve"> </w:t>
      </w:r>
      <w:r w:rsidRPr="009C3982">
        <w:rPr>
          <w:b/>
        </w:rPr>
        <w:t>5 дней</w:t>
      </w:r>
      <w:r>
        <w:t xml:space="preserve">, далее </w:t>
      </w:r>
      <w:r w:rsidRPr="009C3982">
        <w:rPr>
          <w:b/>
        </w:rPr>
        <w:t>ещё 5 дней</w:t>
      </w:r>
      <w:r>
        <w:t xml:space="preserve"> </w:t>
      </w:r>
      <w:r w:rsidRPr="009C3982">
        <w:rPr>
          <w:i/>
        </w:rPr>
        <w:t>по 1 капс. на ночь</w:t>
      </w:r>
    </w:p>
    <w:p w14:paraId="7208840D" w14:textId="77777777" w:rsidR="005319B3" w:rsidRDefault="005319B3" w:rsidP="005319B3">
      <w:pPr>
        <w:spacing w:line="204" w:lineRule="auto"/>
        <w:contextualSpacing/>
        <w:rPr>
          <w:rFonts w:ascii="Cambria Math" w:hAnsi="Cambria Math" w:cs="Cambria Math"/>
          <w:sz w:val="20"/>
          <w:szCs w:val="20"/>
        </w:rPr>
      </w:pPr>
    </w:p>
    <w:p w14:paraId="4BBEE67A" w14:textId="77777777" w:rsidR="005319B3" w:rsidRDefault="005319B3" w:rsidP="005319B3">
      <w:pPr>
        <w:spacing w:line="204" w:lineRule="auto"/>
        <w:contextualSpacing/>
        <w:rPr>
          <w:rFonts w:ascii="Cambria Math" w:hAnsi="Cambria Math" w:cs="Cambria Math"/>
          <w:sz w:val="20"/>
          <w:szCs w:val="20"/>
        </w:rPr>
      </w:pPr>
      <w:r>
        <w:rPr>
          <w:rFonts w:ascii="Cambria Math" w:hAnsi="Cambria Math" w:cs="Cambria Math"/>
          <w:sz w:val="20"/>
          <w:szCs w:val="20"/>
        </w:rPr>
        <w:t xml:space="preserve">ВАЖНО! </w:t>
      </w:r>
      <w:r w:rsidRPr="001336EF">
        <w:rPr>
          <w:rFonts w:ascii="Cambria Math" w:hAnsi="Cambria Math" w:cs="Cambria Math"/>
          <w:sz w:val="20"/>
          <w:szCs w:val="20"/>
        </w:rPr>
        <w:t xml:space="preserve">Не чихать «в себя»; НЕ СМОРКАТЬСЯ; не курить, не пить через трубочку и т.д. 3 дня! </w:t>
      </w:r>
      <w:r>
        <w:rPr>
          <w:rFonts w:ascii="Cambria Math" w:hAnsi="Cambria Math" w:cs="Cambria Math"/>
          <w:sz w:val="20"/>
          <w:szCs w:val="20"/>
        </w:rPr>
        <w:t>Таким образом, всячески избегать разницы давлений между полостью рта и полостью носа (гайморовой пазухи).</w:t>
      </w:r>
    </w:p>
    <w:p w14:paraId="759CA49E" w14:textId="77777777" w:rsidR="005319B3" w:rsidRDefault="005319B3" w:rsidP="005319B3">
      <w:pPr>
        <w:spacing w:line="204" w:lineRule="auto"/>
        <w:contextualSpacing/>
        <w:rPr>
          <w:rFonts w:ascii="Cambria Math" w:hAnsi="Cambria Math" w:cs="Cambria Math"/>
          <w:sz w:val="20"/>
          <w:szCs w:val="20"/>
        </w:rPr>
      </w:pPr>
    </w:p>
    <w:p w14:paraId="15643A7C" w14:textId="77777777" w:rsidR="005319B3" w:rsidRPr="009C3982" w:rsidRDefault="005319B3" w:rsidP="005319B3">
      <w:pPr>
        <w:spacing w:line="204" w:lineRule="auto"/>
        <w:contextualSpacing/>
        <w:rPr>
          <w:rFonts w:ascii="Cambria Math" w:hAnsi="Cambria Math" w:cs="Cambria Math"/>
          <w:sz w:val="20"/>
          <w:szCs w:val="20"/>
        </w:rPr>
      </w:pPr>
      <w:r w:rsidRPr="00647FE2">
        <w:rPr>
          <w:sz w:val="32"/>
        </w:rPr>
        <w:t>□</w:t>
      </w:r>
      <w:r>
        <w:rPr>
          <w:sz w:val="32"/>
        </w:rPr>
        <w:t xml:space="preserve"> </w:t>
      </w:r>
      <w:r>
        <w:rPr>
          <w:rFonts w:ascii="Cambria Math" w:hAnsi="Cambria Math" w:cs="Cambria Math"/>
          <w:sz w:val="20"/>
          <w:szCs w:val="20"/>
        </w:rPr>
        <w:t xml:space="preserve">Рекомендована консультация </w:t>
      </w:r>
      <w:proofErr w:type="spellStart"/>
      <w:r>
        <w:rPr>
          <w:rFonts w:ascii="Cambria Math" w:hAnsi="Cambria Math" w:cs="Cambria Math"/>
          <w:sz w:val="20"/>
          <w:szCs w:val="20"/>
        </w:rPr>
        <w:t>ЛОР-врача</w:t>
      </w:r>
      <w:proofErr w:type="spellEnd"/>
      <w:r>
        <w:rPr>
          <w:rFonts w:ascii="Cambria Math" w:hAnsi="Cambria Math" w:cs="Cambria Math"/>
          <w:sz w:val="20"/>
          <w:szCs w:val="20"/>
        </w:rPr>
        <w:t xml:space="preserve"> по поводу </w:t>
      </w:r>
      <w:proofErr w:type="spellStart"/>
      <w:r>
        <w:rPr>
          <w:rFonts w:ascii="Cambria Math" w:hAnsi="Cambria Math" w:cs="Cambria Math"/>
          <w:sz w:val="20"/>
          <w:szCs w:val="20"/>
        </w:rPr>
        <w:t>одонтогенного</w:t>
      </w:r>
      <w:proofErr w:type="spellEnd"/>
      <w:r>
        <w:rPr>
          <w:rFonts w:ascii="Cambria Math" w:hAnsi="Cambria Math" w:cs="Cambria Math"/>
          <w:sz w:val="20"/>
          <w:szCs w:val="20"/>
        </w:rPr>
        <w:t xml:space="preserve"> синусита справа</w:t>
      </w:r>
      <w:r w:rsidRPr="009C3982">
        <w:rPr>
          <w:rFonts w:ascii="Cambria Math" w:hAnsi="Cambria Math" w:cs="Cambria Math"/>
          <w:sz w:val="20"/>
          <w:szCs w:val="20"/>
        </w:rPr>
        <w:t>/</w:t>
      </w:r>
      <w:r>
        <w:rPr>
          <w:rFonts w:ascii="Cambria Math" w:hAnsi="Cambria Math" w:cs="Cambria Math"/>
          <w:sz w:val="20"/>
          <w:szCs w:val="20"/>
        </w:rPr>
        <w:t>слева</w:t>
      </w:r>
      <w:r>
        <w:rPr>
          <w:rFonts w:ascii="Cambria Math" w:hAnsi="Cambria Math" w:cs="Cambria Math"/>
          <w:sz w:val="20"/>
          <w:szCs w:val="20"/>
        </w:rPr>
        <w:tab/>
      </w:r>
      <w:r>
        <w:rPr>
          <w:rFonts w:ascii="Cambria Math" w:hAnsi="Cambria Math" w:cs="Cambria Math"/>
          <w:sz w:val="20"/>
          <w:szCs w:val="20"/>
        </w:rPr>
        <w:tab/>
        <w:t xml:space="preserve">   М.П.</w:t>
      </w:r>
    </w:p>
    <w:p w14:paraId="41246EE7" w14:textId="77777777" w:rsidR="005319B3" w:rsidRDefault="005319B3" w:rsidP="005319B3">
      <w:pPr>
        <w:pBdr>
          <w:bottom w:val="single" w:sz="6" w:space="1" w:color="auto"/>
        </w:pBdr>
        <w:contextualSpacing/>
      </w:pPr>
    </w:p>
    <w:p w14:paraId="2DBF752D" w14:textId="597CF757" w:rsidR="005319B3" w:rsidRDefault="005319B3" w:rsidP="005319B3">
      <w:pPr>
        <w:pBdr>
          <w:bottom w:val="single" w:sz="6" w:space="1" w:color="auto"/>
        </w:pBdr>
        <w:contextualSpacing/>
        <w:jc w:val="right"/>
      </w:pPr>
      <w:r>
        <w:t xml:space="preserve"> Врач стоматолог-хирург: </w:t>
      </w:r>
      <w:r w:rsidR="003952D8">
        <w:t>Монастырский А.С. __</w:t>
      </w:r>
      <w:proofErr w:type="gramStart"/>
      <w:r w:rsidR="003952D8">
        <w:t>_._</w:t>
      </w:r>
      <w:proofErr w:type="gramEnd"/>
      <w:r w:rsidR="003952D8">
        <w:t>__.2024</w:t>
      </w:r>
    </w:p>
    <w:p w14:paraId="24FF1059" w14:textId="77777777" w:rsidR="00DA6463" w:rsidRDefault="00DA6463" w:rsidP="00DA6463">
      <w:pPr>
        <w:contextualSpacing/>
      </w:pPr>
    </w:p>
    <w:p w14:paraId="6822E75E" w14:textId="77777777" w:rsidR="00DA6463" w:rsidRDefault="00DA6463" w:rsidP="00DA6463">
      <w:pPr>
        <w:contextualSpacing/>
      </w:pPr>
    </w:p>
    <w:p w14:paraId="1E12F477" w14:textId="77777777" w:rsidR="005319B3" w:rsidRPr="00DA6463" w:rsidRDefault="005319B3" w:rsidP="005319B3">
      <w:pPr>
        <w:contextualSpacing/>
        <w:jc w:val="center"/>
        <w:rPr>
          <w:b/>
          <w:sz w:val="24"/>
          <w:szCs w:val="24"/>
          <w:u w:val="single"/>
        </w:rPr>
      </w:pPr>
      <w:r w:rsidRPr="00DA6463">
        <w:rPr>
          <w:b/>
          <w:sz w:val="24"/>
          <w:szCs w:val="24"/>
          <w:u w:val="single"/>
        </w:rPr>
        <w:t xml:space="preserve">Назначения и рекомендации при симптоматике одностороннего </w:t>
      </w:r>
      <w:proofErr w:type="spellStart"/>
      <w:r w:rsidRPr="00DA6463">
        <w:rPr>
          <w:b/>
          <w:sz w:val="24"/>
          <w:szCs w:val="24"/>
          <w:u w:val="single"/>
        </w:rPr>
        <w:t>одонтогенного</w:t>
      </w:r>
      <w:proofErr w:type="spellEnd"/>
      <w:r w:rsidRPr="00DA6463">
        <w:rPr>
          <w:b/>
          <w:sz w:val="24"/>
          <w:szCs w:val="24"/>
          <w:u w:val="single"/>
        </w:rPr>
        <w:t xml:space="preserve"> гайморита:</w:t>
      </w:r>
    </w:p>
    <w:p w14:paraId="5839419C" w14:textId="77777777" w:rsidR="005319B3" w:rsidRDefault="005319B3" w:rsidP="005319B3">
      <w:pPr>
        <w:contextualSpacing/>
      </w:pPr>
      <w:r w:rsidRPr="00647FE2">
        <w:rPr>
          <w:sz w:val="32"/>
        </w:rPr>
        <w:t xml:space="preserve">□ </w:t>
      </w:r>
      <w:proofErr w:type="spellStart"/>
      <w:r w:rsidRPr="009C3982">
        <w:rPr>
          <w:u w:val="single"/>
        </w:rPr>
        <w:t>Амоксиклав</w:t>
      </w:r>
      <w:proofErr w:type="spellEnd"/>
      <w:r w:rsidRPr="009C3982">
        <w:rPr>
          <w:u w:val="single"/>
        </w:rPr>
        <w:t>/</w:t>
      </w:r>
      <w:proofErr w:type="spellStart"/>
      <w:r>
        <w:rPr>
          <w:u w:val="single"/>
        </w:rPr>
        <w:t>Экоклав</w:t>
      </w:r>
      <w:proofErr w:type="spellEnd"/>
      <w:r>
        <w:rPr>
          <w:u w:val="single"/>
        </w:rPr>
        <w:t>/Амоксициллин 1000 мг</w:t>
      </w:r>
      <w:r w:rsidRPr="00DA6463">
        <w:t xml:space="preserve">: по </w:t>
      </w:r>
      <w:r>
        <w:t xml:space="preserve">1 </w:t>
      </w:r>
      <w:proofErr w:type="spellStart"/>
      <w:r>
        <w:t>таб</w:t>
      </w:r>
      <w:proofErr w:type="spellEnd"/>
      <w:r>
        <w:t xml:space="preserve"> 2 раза в сутки (каждые 12 часов) – курс </w:t>
      </w:r>
      <w:r w:rsidRPr="00DA6463">
        <w:rPr>
          <w:b/>
        </w:rPr>
        <w:t>10 дней</w:t>
      </w:r>
      <w:r>
        <w:t xml:space="preserve"> </w:t>
      </w:r>
    </w:p>
    <w:p w14:paraId="2796E958" w14:textId="77777777" w:rsidR="005319B3" w:rsidRDefault="005319B3" w:rsidP="005319B3">
      <w:pPr>
        <w:contextualSpacing/>
      </w:pPr>
      <w:r>
        <w:t>(</w:t>
      </w:r>
      <w:proofErr w:type="gramStart"/>
      <w:r>
        <w:t xml:space="preserve">+  </w:t>
      </w:r>
      <w:r w:rsidRPr="00DA6463">
        <w:rPr>
          <w:u w:val="single"/>
        </w:rPr>
        <w:t>пробиотик</w:t>
      </w:r>
      <w:proofErr w:type="gramEnd"/>
      <w:r>
        <w:t xml:space="preserve">: </w:t>
      </w:r>
      <w:proofErr w:type="spellStart"/>
      <w:r>
        <w:t>Бифиформ</w:t>
      </w:r>
      <w:proofErr w:type="spellEnd"/>
      <w:r>
        <w:t xml:space="preserve"> или аналог; </w:t>
      </w:r>
      <w:r w:rsidRPr="009C3982">
        <w:rPr>
          <w:i/>
        </w:rPr>
        <w:t>курсом по инструкции</w:t>
      </w:r>
      <w:r>
        <w:rPr>
          <w:i/>
        </w:rPr>
        <w:t xml:space="preserve"> принимать </w:t>
      </w:r>
      <w:r w:rsidRPr="007948E3">
        <w:rPr>
          <w:i/>
          <w:u w:val="single"/>
        </w:rPr>
        <w:t>после курса антибиотик</w:t>
      </w:r>
      <w:r>
        <w:rPr>
          <w:i/>
          <w:u w:val="single"/>
        </w:rPr>
        <w:t>а</w:t>
      </w:r>
      <w:r>
        <w:t>)</w:t>
      </w:r>
    </w:p>
    <w:p w14:paraId="6382AF7B" w14:textId="77777777" w:rsidR="005319B3" w:rsidRDefault="005319B3" w:rsidP="005319B3">
      <w:pPr>
        <w:contextualSpacing/>
      </w:pPr>
      <w:r>
        <w:rPr>
          <w:rStyle w:val="hgkelc"/>
          <w:rFonts w:ascii="Segoe UI Symbol" w:hAnsi="Segoe UI Symbol" w:cs="Segoe UI Symbol"/>
        </w:rPr>
        <w:t>☑</w:t>
      </w:r>
      <w:r w:rsidRPr="00647FE2">
        <w:rPr>
          <w:sz w:val="32"/>
        </w:rPr>
        <w:t xml:space="preserve"> </w:t>
      </w:r>
      <w:proofErr w:type="spellStart"/>
      <w:r w:rsidRPr="009C3982">
        <w:rPr>
          <w:u w:val="single"/>
        </w:rPr>
        <w:t>Кетонал</w:t>
      </w:r>
      <w:proofErr w:type="spellEnd"/>
      <w:r w:rsidRPr="009C3982">
        <w:rPr>
          <w:u w:val="single"/>
        </w:rPr>
        <w:t xml:space="preserve"> </w:t>
      </w:r>
      <w:r>
        <w:rPr>
          <w:u w:val="single"/>
        </w:rPr>
        <w:t xml:space="preserve">50 </w:t>
      </w:r>
      <w:r w:rsidRPr="009C3982">
        <w:rPr>
          <w:u w:val="single"/>
        </w:rPr>
        <w:t>мг</w:t>
      </w:r>
      <w:r>
        <w:t xml:space="preserve"> </w:t>
      </w:r>
      <w:r w:rsidRPr="009C3982">
        <w:rPr>
          <w:i/>
        </w:rPr>
        <w:t>по 1 таблетке 2</w:t>
      </w:r>
      <w:r>
        <w:rPr>
          <w:i/>
        </w:rPr>
        <w:t>-3</w:t>
      </w:r>
      <w:r w:rsidRPr="009C3982">
        <w:rPr>
          <w:i/>
        </w:rPr>
        <w:t xml:space="preserve"> раза в сутки </w:t>
      </w:r>
      <w:r>
        <w:rPr>
          <w:i/>
        </w:rPr>
        <w:t xml:space="preserve">- </w:t>
      </w:r>
      <w:r w:rsidRPr="009C3982">
        <w:rPr>
          <w:b/>
          <w:i/>
        </w:rPr>
        <w:t>3 дня</w:t>
      </w:r>
      <w:r>
        <w:t>, далее только при появлении боли</w:t>
      </w:r>
    </w:p>
    <w:p w14:paraId="2792EBB5" w14:textId="77777777" w:rsidR="005319B3" w:rsidRDefault="005319B3" w:rsidP="005319B3">
      <w:pPr>
        <w:contextualSpacing/>
      </w:pPr>
      <w:r>
        <w:rPr>
          <w:rStyle w:val="hgkelc"/>
          <w:rFonts w:ascii="Segoe UI Symbol" w:hAnsi="Segoe UI Symbol" w:cs="Segoe UI Symbol"/>
        </w:rPr>
        <w:t>☑</w:t>
      </w:r>
      <w:r w:rsidRPr="00647FE2">
        <w:rPr>
          <w:sz w:val="32"/>
        </w:rPr>
        <w:t xml:space="preserve"> </w:t>
      </w:r>
      <w:proofErr w:type="spellStart"/>
      <w:r w:rsidRPr="009C3982">
        <w:rPr>
          <w:u w:val="single"/>
        </w:rPr>
        <w:t>Зодак</w:t>
      </w:r>
      <w:proofErr w:type="spellEnd"/>
      <w:r w:rsidRPr="009C3982">
        <w:rPr>
          <w:u w:val="single"/>
        </w:rPr>
        <w:t>/Кларитин</w:t>
      </w:r>
      <w:r>
        <w:rPr>
          <w:u w:val="single"/>
        </w:rPr>
        <w:t>/Супрастин/</w:t>
      </w:r>
      <w:proofErr w:type="spellStart"/>
      <w:r>
        <w:rPr>
          <w:u w:val="single"/>
        </w:rPr>
        <w:t>Цетрин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Зиртек</w:t>
      </w:r>
      <w:proofErr w:type="spellEnd"/>
      <w:r>
        <w:t xml:space="preserve"> </w:t>
      </w:r>
      <w:r w:rsidRPr="009C3982">
        <w:rPr>
          <w:i/>
        </w:rPr>
        <w:t xml:space="preserve">по 1 таблетке перед сном 1 раз в сутки </w:t>
      </w:r>
      <w:r>
        <w:rPr>
          <w:i/>
        </w:rPr>
        <w:t xml:space="preserve">- </w:t>
      </w:r>
      <w:r w:rsidRPr="009C3982">
        <w:rPr>
          <w:b/>
          <w:i/>
        </w:rPr>
        <w:t>5 дней</w:t>
      </w:r>
    </w:p>
    <w:p w14:paraId="4A69596B" w14:textId="77777777" w:rsidR="005319B3" w:rsidRDefault="005319B3" w:rsidP="005319B3">
      <w:pPr>
        <w:contextualSpacing/>
      </w:pPr>
      <w:r>
        <w:rPr>
          <w:rStyle w:val="hgkelc"/>
          <w:rFonts w:ascii="Segoe UI Symbol" w:hAnsi="Segoe UI Symbol" w:cs="Segoe UI Symbol"/>
        </w:rPr>
        <w:t>☑</w:t>
      </w:r>
      <w:r w:rsidRPr="00647FE2">
        <w:rPr>
          <w:sz w:val="32"/>
        </w:rPr>
        <w:t xml:space="preserve"> </w:t>
      </w:r>
      <w:proofErr w:type="spellStart"/>
      <w:r w:rsidRPr="009C3982">
        <w:rPr>
          <w:u w:val="single"/>
        </w:rPr>
        <w:t>Назонекс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Нозефрин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Дезринит</w:t>
      </w:r>
      <w:proofErr w:type="spellEnd"/>
      <w:r>
        <w:rPr>
          <w:u w:val="single"/>
        </w:rPr>
        <w:t>:</w:t>
      </w:r>
      <w:r>
        <w:t xml:space="preserve"> по </w:t>
      </w:r>
      <w:r w:rsidRPr="009C3982">
        <w:rPr>
          <w:i/>
        </w:rPr>
        <w:t>2 впрыска в каждую ноздрю 3 раза в день</w:t>
      </w:r>
      <w:r>
        <w:rPr>
          <w:i/>
        </w:rPr>
        <w:t xml:space="preserve"> -</w:t>
      </w:r>
      <w:r>
        <w:t xml:space="preserve"> </w:t>
      </w:r>
      <w:r>
        <w:rPr>
          <w:b/>
        </w:rPr>
        <w:t>7 дней</w:t>
      </w:r>
      <w:r w:rsidRPr="009C3982">
        <w:rPr>
          <w:b/>
        </w:rPr>
        <w:t xml:space="preserve"> </w:t>
      </w:r>
      <w:r>
        <w:rPr>
          <w:b/>
        </w:rPr>
        <w:t xml:space="preserve">/ </w:t>
      </w:r>
      <w:r w:rsidRPr="00DA6463">
        <w:t>1 месяц / 2 недели</w:t>
      </w:r>
      <w:r>
        <w:rPr>
          <w:b/>
        </w:rPr>
        <w:t xml:space="preserve"> </w:t>
      </w:r>
    </w:p>
    <w:p w14:paraId="46982F78" w14:textId="77777777" w:rsidR="005319B3" w:rsidRDefault="005319B3" w:rsidP="005319B3">
      <w:pPr>
        <w:contextualSpacing/>
      </w:pPr>
      <w:r>
        <w:rPr>
          <w:rStyle w:val="hgkelc"/>
          <w:rFonts w:ascii="Segoe UI Symbol" w:hAnsi="Segoe UI Symbol" w:cs="Segoe UI Symbol"/>
        </w:rPr>
        <w:t>☑</w:t>
      </w:r>
      <w:r w:rsidRPr="00647FE2">
        <w:rPr>
          <w:sz w:val="32"/>
        </w:rPr>
        <w:t xml:space="preserve"> </w:t>
      </w:r>
      <w:proofErr w:type="spellStart"/>
      <w:r w:rsidRPr="009C3982">
        <w:rPr>
          <w:u w:val="single"/>
        </w:rPr>
        <w:t>Отривин</w:t>
      </w:r>
      <w:proofErr w:type="spellEnd"/>
      <w:r w:rsidRPr="009C3982">
        <w:rPr>
          <w:u w:val="single"/>
        </w:rPr>
        <w:t xml:space="preserve"> увлажняющий</w:t>
      </w:r>
      <w:proofErr w:type="gramStart"/>
      <w:r>
        <w:rPr>
          <w:u w:val="single"/>
        </w:rPr>
        <w:t>/(</w:t>
      </w:r>
      <w:proofErr w:type="gramEnd"/>
      <w:r>
        <w:rPr>
          <w:u w:val="single"/>
        </w:rPr>
        <w:t>нет аналогов)</w:t>
      </w:r>
      <w:r>
        <w:t xml:space="preserve"> </w:t>
      </w:r>
      <w:r>
        <w:rPr>
          <w:i/>
        </w:rPr>
        <w:t xml:space="preserve">через 30 минут после </w:t>
      </w:r>
      <w:proofErr w:type="spellStart"/>
      <w:r>
        <w:rPr>
          <w:i/>
        </w:rPr>
        <w:t>Назонекса</w:t>
      </w:r>
      <w:proofErr w:type="spellEnd"/>
      <w:r>
        <w:rPr>
          <w:i/>
        </w:rPr>
        <w:t xml:space="preserve"> </w:t>
      </w:r>
      <w:r w:rsidRPr="009C3982">
        <w:rPr>
          <w:i/>
        </w:rPr>
        <w:t>2-3 раза в день</w:t>
      </w:r>
      <w:r>
        <w:t xml:space="preserve"> - </w:t>
      </w:r>
      <w:r w:rsidRPr="009C3982">
        <w:rPr>
          <w:b/>
        </w:rPr>
        <w:t>5 дней</w:t>
      </w:r>
      <w:r>
        <w:rPr>
          <w:b/>
        </w:rPr>
        <w:t xml:space="preserve"> </w:t>
      </w:r>
      <w:r w:rsidRPr="00DA6463">
        <w:t>/ 10 дней</w:t>
      </w:r>
    </w:p>
    <w:p w14:paraId="5761E104" w14:textId="77777777" w:rsidR="005319B3" w:rsidRPr="009C3982" w:rsidRDefault="005319B3" w:rsidP="005319B3">
      <w:pPr>
        <w:contextualSpacing/>
      </w:pPr>
      <w:r w:rsidRPr="00647FE2">
        <w:rPr>
          <w:sz w:val="32"/>
        </w:rPr>
        <w:t xml:space="preserve">□ </w:t>
      </w:r>
      <w:proofErr w:type="spellStart"/>
      <w:r w:rsidRPr="009C3982">
        <w:rPr>
          <w:u w:val="single"/>
        </w:rPr>
        <w:t>ГелоМиртол</w:t>
      </w:r>
      <w:proofErr w:type="spellEnd"/>
      <w:r w:rsidRPr="009C3982">
        <w:rPr>
          <w:u w:val="single"/>
        </w:rPr>
        <w:t xml:space="preserve"> Форте</w:t>
      </w:r>
      <w:r>
        <w:t xml:space="preserve"> 300мг </w:t>
      </w:r>
      <w:r w:rsidRPr="009C3982">
        <w:rPr>
          <w:i/>
        </w:rPr>
        <w:t>по</w:t>
      </w:r>
      <w:r>
        <w:t xml:space="preserve"> </w:t>
      </w:r>
      <w:r w:rsidRPr="009C3982">
        <w:rPr>
          <w:i/>
        </w:rPr>
        <w:t>1 капс 3 раза в день</w:t>
      </w:r>
      <w:r>
        <w:t xml:space="preserve"> </w:t>
      </w:r>
      <w:r w:rsidRPr="009C3982">
        <w:rPr>
          <w:b/>
        </w:rPr>
        <w:t>5 дней</w:t>
      </w:r>
      <w:r>
        <w:t xml:space="preserve">, далее </w:t>
      </w:r>
      <w:r w:rsidRPr="009C3982">
        <w:rPr>
          <w:b/>
        </w:rPr>
        <w:t>ещё 5 дней</w:t>
      </w:r>
      <w:r>
        <w:t xml:space="preserve"> </w:t>
      </w:r>
      <w:r w:rsidRPr="009C3982">
        <w:rPr>
          <w:i/>
        </w:rPr>
        <w:t>по 1 капс. на ночь</w:t>
      </w:r>
    </w:p>
    <w:p w14:paraId="610228CC" w14:textId="77777777" w:rsidR="005319B3" w:rsidRDefault="005319B3" w:rsidP="005319B3">
      <w:pPr>
        <w:spacing w:line="204" w:lineRule="auto"/>
        <w:contextualSpacing/>
        <w:rPr>
          <w:rFonts w:ascii="Cambria Math" w:hAnsi="Cambria Math" w:cs="Cambria Math"/>
          <w:sz w:val="20"/>
          <w:szCs w:val="20"/>
        </w:rPr>
      </w:pPr>
    </w:p>
    <w:p w14:paraId="2AE40BDA" w14:textId="77777777" w:rsidR="005319B3" w:rsidRDefault="005319B3" w:rsidP="005319B3">
      <w:pPr>
        <w:spacing w:line="204" w:lineRule="auto"/>
        <w:contextualSpacing/>
        <w:rPr>
          <w:rFonts w:ascii="Cambria Math" w:hAnsi="Cambria Math" w:cs="Cambria Math"/>
          <w:sz w:val="20"/>
          <w:szCs w:val="20"/>
        </w:rPr>
      </w:pPr>
      <w:r>
        <w:rPr>
          <w:rFonts w:ascii="Cambria Math" w:hAnsi="Cambria Math" w:cs="Cambria Math"/>
          <w:sz w:val="20"/>
          <w:szCs w:val="20"/>
        </w:rPr>
        <w:t xml:space="preserve">ВАЖНО! </w:t>
      </w:r>
      <w:r w:rsidRPr="001336EF">
        <w:rPr>
          <w:rFonts w:ascii="Cambria Math" w:hAnsi="Cambria Math" w:cs="Cambria Math"/>
          <w:sz w:val="20"/>
          <w:szCs w:val="20"/>
        </w:rPr>
        <w:t xml:space="preserve">Не чихать «в себя»; НЕ СМОРКАТЬСЯ; не курить, не пить через трубочку и т.д. 3 дня! </w:t>
      </w:r>
      <w:r>
        <w:rPr>
          <w:rFonts w:ascii="Cambria Math" w:hAnsi="Cambria Math" w:cs="Cambria Math"/>
          <w:sz w:val="20"/>
          <w:szCs w:val="20"/>
        </w:rPr>
        <w:t>Таким образом, всячески избегать разницы давлений между полостью рта и полостью носа (гайморовой пазухи).</w:t>
      </w:r>
    </w:p>
    <w:p w14:paraId="09A779B3" w14:textId="77777777" w:rsidR="005319B3" w:rsidRDefault="005319B3" w:rsidP="005319B3">
      <w:pPr>
        <w:spacing w:line="204" w:lineRule="auto"/>
        <w:contextualSpacing/>
        <w:rPr>
          <w:rFonts w:ascii="Cambria Math" w:hAnsi="Cambria Math" w:cs="Cambria Math"/>
          <w:sz w:val="20"/>
          <w:szCs w:val="20"/>
        </w:rPr>
      </w:pPr>
    </w:p>
    <w:p w14:paraId="78F470C9" w14:textId="77777777" w:rsidR="005319B3" w:rsidRPr="009C3982" w:rsidRDefault="005319B3" w:rsidP="005319B3">
      <w:pPr>
        <w:spacing w:line="204" w:lineRule="auto"/>
        <w:contextualSpacing/>
        <w:rPr>
          <w:rFonts w:ascii="Cambria Math" w:hAnsi="Cambria Math" w:cs="Cambria Math"/>
          <w:sz w:val="20"/>
          <w:szCs w:val="20"/>
        </w:rPr>
      </w:pPr>
      <w:r w:rsidRPr="00647FE2">
        <w:rPr>
          <w:sz w:val="32"/>
        </w:rPr>
        <w:t>□</w:t>
      </w:r>
      <w:r>
        <w:rPr>
          <w:sz w:val="32"/>
        </w:rPr>
        <w:t xml:space="preserve"> </w:t>
      </w:r>
      <w:r>
        <w:rPr>
          <w:rFonts w:ascii="Cambria Math" w:hAnsi="Cambria Math" w:cs="Cambria Math"/>
          <w:sz w:val="20"/>
          <w:szCs w:val="20"/>
        </w:rPr>
        <w:t xml:space="preserve">Рекомендована консультация </w:t>
      </w:r>
      <w:proofErr w:type="spellStart"/>
      <w:r>
        <w:rPr>
          <w:rFonts w:ascii="Cambria Math" w:hAnsi="Cambria Math" w:cs="Cambria Math"/>
          <w:sz w:val="20"/>
          <w:szCs w:val="20"/>
        </w:rPr>
        <w:t>ЛОР-врача</w:t>
      </w:r>
      <w:proofErr w:type="spellEnd"/>
      <w:r>
        <w:rPr>
          <w:rFonts w:ascii="Cambria Math" w:hAnsi="Cambria Math" w:cs="Cambria Math"/>
          <w:sz w:val="20"/>
          <w:szCs w:val="20"/>
        </w:rPr>
        <w:t xml:space="preserve"> по поводу </w:t>
      </w:r>
      <w:proofErr w:type="spellStart"/>
      <w:r>
        <w:rPr>
          <w:rFonts w:ascii="Cambria Math" w:hAnsi="Cambria Math" w:cs="Cambria Math"/>
          <w:sz w:val="20"/>
          <w:szCs w:val="20"/>
        </w:rPr>
        <w:t>одонтогенного</w:t>
      </w:r>
      <w:proofErr w:type="spellEnd"/>
      <w:r>
        <w:rPr>
          <w:rFonts w:ascii="Cambria Math" w:hAnsi="Cambria Math" w:cs="Cambria Math"/>
          <w:sz w:val="20"/>
          <w:szCs w:val="20"/>
        </w:rPr>
        <w:t xml:space="preserve"> синусита справа</w:t>
      </w:r>
      <w:r w:rsidRPr="009C3982">
        <w:rPr>
          <w:rFonts w:ascii="Cambria Math" w:hAnsi="Cambria Math" w:cs="Cambria Math"/>
          <w:sz w:val="20"/>
          <w:szCs w:val="20"/>
        </w:rPr>
        <w:t>/</w:t>
      </w:r>
      <w:r>
        <w:rPr>
          <w:rFonts w:ascii="Cambria Math" w:hAnsi="Cambria Math" w:cs="Cambria Math"/>
          <w:sz w:val="20"/>
          <w:szCs w:val="20"/>
        </w:rPr>
        <w:t>слева</w:t>
      </w:r>
      <w:r>
        <w:rPr>
          <w:rFonts w:ascii="Cambria Math" w:hAnsi="Cambria Math" w:cs="Cambria Math"/>
          <w:sz w:val="20"/>
          <w:szCs w:val="20"/>
        </w:rPr>
        <w:tab/>
      </w:r>
      <w:r>
        <w:rPr>
          <w:rFonts w:ascii="Cambria Math" w:hAnsi="Cambria Math" w:cs="Cambria Math"/>
          <w:sz w:val="20"/>
          <w:szCs w:val="20"/>
        </w:rPr>
        <w:tab/>
        <w:t xml:space="preserve">   М.П.</w:t>
      </w:r>
    </w:p>
    <w:p w14:paraId="5497C807" w14:textId="77777777" w:rsidR="005319B3" w:rsidRDefault="005319B3" w:rsidP="005319B3">
      <w:pPr>
        <w:pBdr>
          <w:bottom w:val="single" w:sz="6" w:space="1" w:color="auto"/>
        </w:pBdr>
        <w:contextualSpacing/>
      </w:pPr>
    </w:p>
    <w:p w14:paraId="33257FFF" w14:textId="1BFD9294" w:rsidR="00DA6463" w:rsidRDefault="005319B3" w:rsidP="003952D8">
      <w:pPr>
        <w:pBdr>
          <w:bottom w:val="single" w:sz="6" w:space="1" w:color="auto"/>
        </w:pBdr>
        <w:contextualSpacing/>
        <w:jc w:val="right"/>
      </w:pPr>
      <w:r>
        <w:t xml:space="preserve"> Врач стоматолог-хирург: </w:t>
      </w:r>
      <w:r w:rsidR="003952D8">
        <w:t>Монастырский А.С. __</w:t>
      </w:r>
      <w:proofErr w:type="gramStart"/>
      <w:r w:rsidR="003952D8">
        <w:t>_._</w:t>
      </w:r>
      <w:proofErr w:type="gramEnd"/>
      <w:r w:rsidR="003952D8">
        <w:t>__.2024</w:t>
      </w:r>
    </w:p>
    <w:sectPr w:rsidR="00DA6463" w:rsidSect="009C39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E0A"/>
    <w:rsid w:val="003952D8"/>
    <w:rsid w:val="005319B3"/>
    <w:rsid w:val="00612ADC"/>
    <w:rsid w:val="00647FE2"/>
    <w:rsid w:val="007948E3"/>
    <w:rsid w:val="009C3982"/>
    <w:rsid w:val="00AC0739"/>
    <w:rsid w:val="00B1063A"/>
    <w:rsid w:val="00B71C7C"/>
    <w:rsid w:val="00CA5A5D"/>
    <w:rsid w:val="00D26E0A"/>
    <w:rsid w:val="00D46F1F"/>
    <w:rsid w:val="00DA6463"/>
    <w:rsid w:val="00F07092"/>
    <w:rsid w:val="00F6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A6920"/>
  <w15:docId w15:val="{A8545AEF-DAAC-4CAC-9123-C8EA7E27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gkelc">
    <w:name w:val="hgkelc"/>
    <w:basedOn w:val="a0"/>
    <w:rsid w:val="00647FE2"/>
  </w:style>
  <w:style w:type="paragraph" w:styleId="a3">
    <w:name w:val="Balloon Text"/>
    <w:basedOn w:val="a"/>
    <w:link w:val="a4"/>
    <w:uiPriority w:val="99"/>
    <w:semiHidden/>
    <w:unhideWhenUsed/>
    <w:rsid w:val="00AC0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07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8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 Kirillov</dc:creator>
  <cp:lastModifiedBy>Admin</cp:lastModifiedBy>
  <cp:revision>10</cp:revision>
  <cp:lastPrinted>2024-04-14T14:01:00Z</cp:lastPrinted>
  <dcterms:created xsi:type="dcterms:W3CDTF">2022-05-09T16:50:00Z</dcterms:created>
  <dcterms:modified xsi:type="dcterms:W3CDTF">2024-04-14T14:07:00Z</dcterms:modified>
</cp:coreProperties>
</file>